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pageBreakBefore w:val="0"/>
        <w:pBdr>
          <w:top w:space="0" w:sz="0" w:val="nil"/>
          <w:left w:space="0" w:sz="0" w:val="nil"/>
          <w:bottom w:space="0" w:sz="0" w:val="nil"/>
          <w:right w:space="0" w:sz="0" w:val="nil"/>
          <w:between w:space="0" w:sz="0" w:val="nil"/>
        </w:pBdr>
        <w:shd w:fill="auto" w:val="clear"/>
        <w:rPr>
          <w:sz w:val="40"/>
          <w:szCs w:val="40"/>
        </w:rPr>
      </w:pPr>
      <w:bookmarkStart w:colFirst="0" w:colLast="0" w:name="_hcfsn8dd2dw4" w:id="0"/>
      <w:bookmarkEnd w:id="0"/>
      <w:r w:rsidDel="00000000" w:rsidR="00000000" w:rsidRPr="00000000">
        <w:rPr>
          <w:b w:val="1"/>
          <w:sz w:val="48"/>
          <w:szCs w:val="48"/>
          <w:rtl w:val="0"/>
        </w:rPr>
        <w:t xml:space="preserve">NextAD User Manual</w:t>
      </w:r>
      <w:r w:rsidDel="00000000" w:rsidR="00000000" w:rsidRPr="00000000">
        <w:rPr>
          <w:rtl w:val="0"/>
        </w:rPr>
      </w:r>
    </w:p>
    <w:p w:rsidR="00000000" w:rsidDel="00000000" w:rsidP="00000000" w:rsidRDefault="00000000" w:rsidRPr="00000000" w14:paraId="00000002">
      <w:pPr>
        <w:rPr/>
      </w:pPr>
      <w:r w:rsidDel="00000000" w:rsidR="00000000" w:rsidRPr="00000000">
        <w:rPr/>
        <w:drawing>
          <wp:inline distB="114300" distT="114300" distL="114300" distR="114300">
            <wp:extent cx="5943600" cy="30226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302260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pStyle w:val="Subtitle"/>
        <w:pageBreakBefore w:val="0"/>
        <w:pBdr>
          <w:top w:space="0" w:sz="0" w:val="nil"/>
          <w:left w:space="0" w:sz="0" w:val="nil"/>
          <w:bottom w:space="0" w:sz="0" w:val="nil"/>
          <w:right w:space="0" w:sz="0" w:val="nil"/>
          <w:between w:space="0" w:sz="0" w:val="nil"/>
        </w:pBdr>
        <w:shd w:fill="auto" w:val="clear"/>
        <w:jc w:val="center"/>
        <w:rPr/>
      </w:pPr>
      <w:bookmarkStart w:colFirst="0" w:colLast="0" w:name="_ge1mjihjofy9" w:id="1"/>
      <w:bookmarkEnd w:id="1"/>
      <w:r w:rsidDel="00000000" w:rsidR="00000000" w:rsidRPr="00000000">
        <w:rPr>
          <w:rtl w:val="0"/>
        </w:rPr>
        <w:t xml:space="preserve">By: Mario Oliva, Jonathan Smith, Adeel Hye, Sergio Roa, Ismail Abousalem</w:t>
      </w:r>
    </w:p>
    <w:p w:rsidR="00000000" w:rsidDel="00000000" w:rsidP="00000000" w:rsidRDefault="00000000" w:rsidRPr="00000000" w14:paraId="00000005">
      <w:pPr>
        <w:pStyle w:val="Subtitle"/>
        <w:pageBreakBefore w:val="0"/>
        <w:pBdr>
          <w:top w:space="0" w:sz="0" w:val="nil"/>
          <w:left w:space="0" w:sz="0" w:val="nil"/>
          <w:bottom w:space="0" w:sz="0" w:val="nil"/>
          <w:right w:space="0" w:sz="0" w:val="nil"/>
          <w:between w:space="0" w:sz="0" w:val="nil"/>
        </w:pBdr>
        <w:shd w:fill="auto" w:val="clear"/>
        <w:jc w:val="left"/>
        <w:rPr/>
      </w:pPr>
      <w:bookmarkStart w:colFirst="0" w:colLast="0" w:name="_cvzw95kvmu13" w:id="2"/>
      <w:bookmarkEnd w:id="2"/>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r>
    </w:p>
    <w:p w:rsidR="00000000" w:rsidDel="00000000" w:rsidP="00000000" w:rsidRDefault="00000000" w:rsidRPr="00000000" w14:paraId="00000009">
      <w:pPr>
        <w:pStyle w:val="Heading1"/>
        <w:pageBreakBefore w:val="0"/>
        <w:pBdr>
          <w:top w:space="0" w:sz="0" w:val="nil"/>
          <w:left w:space="0" w:sz="0" w:val="nil"/>
          <w:bottom w:space="0" w:sz="0" w:val="nil"/>
          <w:right w:space="0" w:sz="0" w:val="nil"/>
          <w:between w:space="0" w:sz="0" w:val="nil"/>
        </w:pBdr>
        <w:shd w:fill="auto" w:val="clear"/>
        <w:ind w:firstLine="0"/>
        <w:jc w:val="left"/>
        <w:rPr>
          <w:b w:val="0"/>
        </w:rPr>
      </w:pPr>
      <w:bookmarkStart w:colFirst="0" w:colLast="0" w:name="_pt4jb15m7c68" w:id="3"/>
      <w:bookmarkEnd w:id="3"/>
      <w:r w:rsidDel="00000000" w:rsidR="00000000" w:rsidRPr="00000000">
        <w:br w:type="page"/>
      </w:r>
      <w:r w:rsidDel="00000000" w:rsidR="00000000" w:rsidRPr="00000000">
        <w:rPr>
          <w:rtl w:val="0"/>
        </w:rPr>
      </w:r>
    </w:p>
    <w:p w:rsidR="00000000" w:rsidDel="00000000" w:rsidP="00000000" w:rsidRDefault="00000000" w:rsidRPr="00000000" w14:paraId="0000000A">
      <w:pPr>
        <w:pStyle w:val="Heading1"/>
        <w:pageBreakBefore w:val="0"/>
        <w:pBdr>
          <w:top w:space="0" w:sz="0" w:val="nil"/>
          <w:left w:space="0" w:sz="0" w:val="nil"/>
          <w:bottom w:space="0" w:sz="0" w:val="nil"/>
          <w:right w:space="0" w:sz="0" w:val="nil"/>
          <w:between w:space="0" w:sz="0" w:val="nil"/>
        </w:pBdr>
        <w:shd w:fill="auto" w:val="clear"/>
        <w:ind w:firstLine="0"/>
        <w:jc w:val="center"/>
        <w:rPr>
          <w:b w:val="0"/>
        </w:rPr>
      </w:pPr>
      <w:bookmarkStart w:colFirst="0" w:colLast="0" w:name="_8qz8f8sp3xcr" w:id="4"/>
      <w:bookmarkEnd w:id="4"/>
      <w:r w:rsidDel="00000000" w:rsidR="00000000" w:rsidRPr="00000000">
        <w:rPr>
          <w:b w:val="0"/>
          <w:rtl w:val="0"/>
        </w:rPr>
        <w:t xml:space="preserve">NextAD User Manual</w:t>
      </w:r>
    </w:p>
    <w:p w:rsidR="00000000" w:rsidDel="00000000" w:rsidP="00000000" w:rsidRDefault="00000000" w:rsidRPr="00000000" w14:paraId="0000000B">
      <w:pPr>
        <w:pStyle w:val="Heading1"/>
        <w:rPr/>
      </w:pPr>
      <w:bookmarkStart w:colFirst="0" w:colLast="0" w:name="_dey6j81x4rnt" w:id="5"/>
      <w:bookmarkEnd w:id="5"/>
      <w:r w:rsidDel="00000000" w:rsidR="00000000" w:rsidRPr="00000000">
        <w:rPr>
          <w:rtl w:val="0"/>
        </w:rPr>
        <w:t xml:space="preserve">Introduction</w:t>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Welcome to the NextAD app user manual. This document provides instructions on how to use the NextAD application within your Nextcloud environment to manage Active Directory (AD) user attributes</w:t>
      </w:r>
    </w:p>
    <w:p w:rsidR="00000000" w:rsidDel="00000000" w:rsidP="00000000" w:rsidRDefault="00000000" w:rsidRPr="00000000" w14:paraId="0000000D">
      <w:pPr>
        <w:pStyle w:val="Heading1"/>
        <w:pageBreakBefore w:val="0"/>
        <w:pBdr>
          <w:top w:space="0" w:sz="0" w:val="nil"/>
          <w:left w:space="0" w:sz="0" w:val="nil"/>
          <w:bottom w:space="0" w:sz="0" w:val="nil"/>
          <w:right w:space="0" w:sz="0" w:val="nil"/>
          <w:between w:space="0" w:sz="0" w:val="nil"/>
        </w:pBdr>
        <w:shd w:fill="auto" w:val="clear"/>
        <w:rPr/>
      </w:pPr>
      <w:bookmarkStart w:colFirst="0" w:colLast="0" w:name="_olhu44capel" w:id="6"/>
      <w:bookmarkEnd w:id="6"/>
      <w:r w:rsidDel="00000000" w:rsidR="00000000" w:rsidRPr="00000000">
        <w:rPr>
          <w:rtl w:val="0"/>
        </w:rPr>
        <w:t xml:space="preserve">Getting Started</w:t>
      </w:r>
    </w:p>
    <w:p w:rsidR="00000000" w:rsidDel="00000000" w:rsidP="00000000" w:rsidRDefault="00000000" w:rsidRPr="00000000" w14:paraId="0000000E">
      <w:pPr>
        <w:pStyle w:val="Heading2"/>
        <w:pageBreakBefore w:val="0"/>
        <w:pBdr>
          <w:top w:space="0" w:sz="0" w:val="nil"/>
          <w:left w:space="0" w:sz="0" w:val="nil"/>
          <w:bottom w:space="0" w:sz="0" w:val="nil"/>
          <w:right w:space="0" w:sz="0" w:val="nil"/>
          <w:between w:space="0" w:sz="0" w:val="nil"/>
        </w:pBdr>
        <w:shd w:fill="auto" w:val="clear"/>
        <w:rPr/>
      </w:pPr>
      <w:bookmarkStart w:colFirst="0" w:colLast="0" w:name="_1818shwwkfq3" w:id="7"/>
      <w:bookmarkEnd w:id="7"/>
      <w:r w:rsidDel="00000000" w:rsidR="00000000" w:rsidRPr="00000000">
        <w:rPr>
          <w:rtl w:val="0"/>
        </w:rPr>
        <w:t xml:space="preserve">Prerequisites</w:t>
      </w:r>
    </w:p>
    <w:p w:rsidR="00000000" w:rsidDel="00000000" w:rsidP="00000000" w:rsidRDefault="00000000" w:rsidRPr="00000000" w14:paraId="0000000F">
      <w:pPr>
        <w:pageBreakBefore w:val="0"/>
        <w:numPr>
          <w:ilvl w:val="0"/>
          <w:numId w:val="2"/>
        </w:numPr>
        <w:pBdr>
          <w:top w:space="0" w:sz="0" w:val="nil"/>
          <w:left w:space="0" w:sz="0" w:val="nil"/>
          <w:bottom w:space="0" w:sz="0" w:val="nil"/>
          <w:right w:space="0" w:sz="0" w:val="nil"/>
          <w:between w:space="0" w:sz="0" w:val="nil"/>
        </w:pBdr>
        <w:shd w:fill="auto" w:val="clear"/>
        <w:ind w:left="1440" w:hanging="360"/>
        <w:rPr>
          <w:u w:val="none"/>
        </w:rPr>
      </w:pPr>
      <w:r w:rsidDel="00000000" w:rsidR="00000000" w:rsidRPr="00000000">
        <w:rPr>
          <w:rtl w:val="0"/>
        </w:rPr>
        <w:t xml:space="preserve">A working PC or Desktop Computer</w:t>
      </w:r>
    </w:p>
    <w:p w:rsidR="00000000" w:rsidDel="00000000" w:rsidP="00000000" w:rsidRDefault="00000000" w:rsidRPr="00000000" w14:paraId="00000010">
      <w:pPr>
        <w:pageBreakBefore w:val="0"/>
        <w:numPr>
          <w:ilvl w:val="0"/>
          <w:numId w:val="2"/>
        </w:numPr>
        <w:pBdr>
          <w:top w:space="0" w:sz="0" w:val="nil"/>
          <w:left w:space="0" w:sz="0" w:val="nil"/>
          <w:bottom w:space="0" w:sz="0" w:val="nil"/>
          <w:right w:space="0" w:sz="0" w:val="nil"/>
          <w:between w:space="0" w:sz="0" w:val="nil"/>
        </w:pBdr>
        <w:shd w:fill="auto" w:val="clear"/>
        <w:ind w:left="1440" w:hanging="360"/>
        <w:rPr>
          <w:u w:val="none"/>
        </w:rPr>
      </w:pPr>
      <w:r w:rsidDel="00000000" w:rsidR="00000000" w:rsidRPr="00000000">
        <w:rPr>
          <w:rtl w:val="0"/>
        </w:rPr>
        <w:t xml:space="preserve">A running Nextcloud server, which you can set up using Docker and the Docker Compose file from our GitHub repository</w:t>
      </w:r>
    </w:p>
    <w:p w:rsidR="00000000" w:rsidDel="00000000" w:rsidP="00000000" w:rsidRDefault="00000000" w:rsidRPr="00000000" w14:paraId="00000011">
      <w:pPr>
        <w:pageBreakBefore w:val="0"/>
        <w:numPr>
          <w:ilvl w:val="0"/>
          <w:numId w:val="2"/>
        </w:numPr>
        <w:pBdr>
          <w:top w:space="0" w:sz="0" w:val="nil"/>
          <w:left w:space="0" w:sz="0" w:val="nil"/>
          <w:bottom w:space="0" w:sz="0" w:val="nil"/>
          <w:right w:space="0" w:sz="0" w:val="nil"/>
          <w:between w:space="0" w:sz="0" w:val="nil"/>
        </w:pBdr>
        <w:shd w:fill="auto" w:val="clear"/>
        <w:ind w:left="1440" w:hanging="360"/>
        <w:rPr>
          <w:u w:val="none"/>
        </w:rPr>
      </w:pPr>
      <w:r w:rsidDel="00000000" w:rsidR="00000000" w:rsidRPr="00000000">
        <w:rPr>
          <w:rtl w:val="0"/>
        </w:rPr>
        <w:t xml:space="preserve">Remote virtual machine for Active Directory Access</w:t>
      </w:r>
    </w:p>
    <w:p w:rsidR="00000000" w:rsidDel="00000000" w:rsidP="00000000" w:rsidRDefault="00000000" w:rsidRPr="00000000" w14:paraId="00000012">
      <w:pPr>
        <w:pageBreakBefore w:val="0"/>
        <w:numPr>
          <w:ilvl w:val="0"/>
          <w:numId w:val="2"/>
        </w:numPr>
        <w:pBdr>
          <w:top w:space="0" w:sz="0" w:val="nil"/>
          <w:left w:space="0" w:sz="0" w:val="nil"/>
          <w:bottom w:space="0" w:sz="0" w:val="nil"/>
          <w:right w:space="0" w:sz="0" w:val="nil"/>
          <w:between w:space="0" w:sz="0" w:val="nil"/>
        </w:pBdr>
        <w:shd w:fill="auto" w:val="clear"/>
        <w:ind w:left="1440" w:hanging="360"/>
        <w:rPr>
          <w:u w:val="none"/>
        </w:rPr>
      </w:pPr>
      <w:r w:rsidDel="00000000" w:rsidR="00000000" w:rsidRPr="00000000">
        <w:rPr>
          <w:rtl w:val="0"/>
        </w:rPr>
        <w:t xml:space="preserve">Administrative access to your Nextcloud instance</w:t>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ind w:left="0" w:firstLine="0"/>
        <w:rPr/>
      </w:pPr>
      <w:r w:rsidDel="00000000" w:rsidR="00000000" w:rsidRPr="00000000">
        <w:rPr>
          <w:rtl w:val="0"/>
        </w:rPr>
      </w:r>
    </w:p>
    <w:p w:rsidR="00000000" w:rsidDel="00000000" w:rsidP="00000000" w:rsidRDefault="00000000" w:rsidRPr="00000000" w14:paraId="00000014">
      <w:pPr>
        <w:pStyle w:val="Heading2"/>
        <w:pageBreakBefore w:val="0"/>
        <w:pBdr>
          <w:top w:space="0" w:sz="0" w:val="nil"/>
          <w:left w:space="0" w:sz="0" w:val="nil"/>
          <w:bottom w:space="0" w:sz="0" w:val="nil"/>
          <w:right w:space="0" w:sz="0" w:val="nil"/>
          <w:between w:space="0" w:sz="0" w:val="nil"/>
        </w:pBdr>
        <w:shd w:fill="auto" w:val="clear"/>
        <w:rPr/>
      </w:pPr>
      <w:bookmarkStart w:colFirst="0" w:colLast="0" w:name="_qyadxtvgr0t1" w:id="8"/>
      <w:bookmarkEnd w:id="8"/>
      <w:r w:rsidDel="00000000" w:rsidR="00000000" w:rsidRPr="00000000">
        <w:rPr>
          <w:rtl w:val="0"/>
        </w:rPr>
        <w:t xml:space="preserve">Initial Setup</w:t>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Start the Nextcloud server using the docker-compose up command. Make sure your container is running and using the proper server name and port. Follow the on-screen instructions in the Nextcloud setup wizard. You will need to use the credentials found inside the compose file to provide the server and database information. Once you have access to the NextCloud dashboard, download the NextAD application zip file from our GitHub repository. Extract the zip file and copy the NextAD app folder into the apps directory of your Nextcloud instance.</w:t>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ind w:left="3600" w:firstLine="720"/>
        <w:rPr>
          <w:b w:val="1"/>
        </w:rPr>
      </w:pPr>
      <w:r w:rsidDel="00000000" w:rsidR="00000000" w:rsidRPr="00000000">
        <w:rPr>
          <w:b w:val="1"/>
          <w:rtl w:val="0"/>
        </w:rPr>
        <w:t xml:space="preserve">Using NextAD </w:t>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ind w:left="0" w:firstLine="0"/>
        <w:rPr>
          <w:b w:val="1"/>
        </w:rPr>
      </w:pPr>
      <w:r w:rsidDel="00000000" w:rsidR="00000000" w:rsidRPr="00000000">
        <w:rPr>
          <w:b w:val="1"/>
          <w:rtl w:val="0"/>
        </w:rPr>
        <w:t xml:space="preserve">Accessing the App</w:t>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ind w:left="0" w:firstLine="720"/>
        <w:rPr/>
      </w:pPr>
      <w:r w:rsidDel="00000000" w:rsidR="00000000" w:rsidRPr="00000000">
        <w:rPr>
          <w:rtl w:val="0"/>
        </w:rPr>
        <w:t xml:space="preserve">Log in to your Nextcloud instance with your user credentials. Navigate to the Apps section and locate the NextAD application. If the NextAD application is disabled, hit the enable button and get the latest version of the app running on your instance. Then, from your dashboard you can open the NextAD app to start managing AD user attributes.</w:t>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ind w:left="0" w:firstLine="0"/>
        <w:rPr>
          <w:b w:val="1"/>
        </w:rPr>
      </w:pPr>
      <w:r w:rsidDel="00000000" w:rsidR="00000000" w:rsidRPr="00000000">
        <w:rPr>
          <w:b w:val="1"/>
          <w:rtl w:val="0"/>
        </w:rPr>
        <w:t xml:space="preserve">Editing User Attributes</w:t>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ind w:left="0" w:firstLine="0"/>
        <w:rPr/>
      </w:pPr>
      <w:r w:rsidDel="00000000" w:rsidR="00000000" w:rsidRPr="00000000">
        <w:rPr>
          <w:rtl w:val="0"/>
        </w:rPr>
        <w:t xml:space="preserve">Within the NextAD interface, you will find input fields for the following user attributes: </w:t>
      </w:r>
    </w:p>
    <w:p w:rsidR="00000000" w:rsidDel="00000000" w:rsidP="00000000" w:rsidRDefault="00000000" w:rsidRPr="00000000" w14:paraId="0000001C">
      <w:pPr>
        <w:pageBreakBefore w:val="0"/>
        <w:numPr>
          <w:ilvl w:val="0"/>
          <w:numId w:val="3"/>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Display Name: The full name of the AD user.</w:t>
      </w:r>
    </w:p>
    <w:p w:rsidR="00000000" w:rsidDel="00000000" w:rsidP="00000000" w:rsidRDefault="00000000" w:rsidRPr="00000000" w14:paraId="0000001D">
      <w:pPr>
        <w:pageBreakBefore w:val="0"/>
        <w:numPr>
          <w:ilvl w:val="0"/>
          <w:numId w:val="3"/>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Company: The company associated with the AD user.</w:t>
      </w:r>
    </w:p>
    <w:p w:rsidR="00000000" w:rsidDel="00000000" w:rsidP="00000000" w:rsidRDefault="00000000" w:rsidRPr="00000000" w14:paraId="0000001E">
      <w:pPr>
        <w:pageBreakBefore w:val="0"/>
        <w:numPr>
          <w:ilvl w:val="0"/>
          <w:numId w:val="3"/>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Street Address: The physical address of the AD user. </w:t>
      </w:r>
    </w:p>
    <w:p w:rsidR="00000000" w:rsidDel="00000000" w:rsidP="00000000" w:rsidRDefault="00000000" w:rsidRPr="00000000" w14:paraId="0000001F">
      <w:pPr>
        <w:pageBreakBefore w:val="0"/>
        <w:numPr>
          <w:ilvl w:val="0"/>
          <w:numId w:val="3"/>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Description: A brief description or notes about the AD user. </w:t>
      </w:r>
    </w:p>
    <w:p w:rsidR="00000000" w:rsidDel="00000000" w:rsidP="00000000" w:rsidRDefault="00000000" w:rsidRPr="00000000" w14:paraId="00000020">
      <w:pPr>
        <w:numPr>
          <w:ilvl w:val="0"/>
          <w:numId w:val="3"/>
        </w:numPr>
        <w:ind w:left="720" w:hanging="360"/>
        <w:rPr>
          <w:u w:val="none"/>
        </w:rPr>
      </w:pPr>
      <w:r w:rsidDel="00000000" w:rsidR="00000000" w:rsidRPr="00000000">
        <w:rPr>
          <w:rtl w:val="0"/>
        </w:rPr>
        <w:t xml:space="preserve">Email: The email address associated with the AD user. </w:t>
      </w:r>
    </w:p>
    <w:p w:rsidR="00000000" w:rsidDel="00000000" w:rsidP="00000000" w:rsidRDefault="00000000" w:rsidRPr="00000000" w14:paraId="00000021">
      <w:pPr>
        <w:numPr>
          <w:ilvl w:val="0"/>
          <w:numId w:val="3"/>
        </w:numPr>
        <w:ind w:left="720" w:hanging="360"/>
        <w:rPr>
          <w:u w:val="none"/>
        </w:rPr>
      </w:pPr>
      <w:r w:rsidDel="00000000" w:rsidR="00000000" w:rsidRPr="00000000">
        <w:rPr>
          <w:rtl w:val="0"/>
        </w:rPr>
        <w:t xml:space="preserve">Telephone: The phone number of the AD user.</w:t>
      </w:r>
    </w:p>
    <w:p w:rsidR="00000000" w:rsidDel="00000000" w:rsidP="00000000" w:rsidRDefault="00000000" w:rsidRPr="00000000" w14:paraId="00000022">
      <w:pPr>
        <w:numPr>
          <w:ilvl w:val="0"/>
          <w:numId w:val="3"/>
        </w:numPr>
        <w:ind w:left="720" w:hanging="360"/>
        <w:rPr>
          <w:u w:val="none"/>
        </w:rPr>
      </w:pPr>
      <w:r w:rsidDel="00000000" w:rsidR="00000000" w:rsidRPr="00000000">
        <w:rPr>
          <w:rtl w:val="0"/>
        </w:rPr>
        <w:t xml:space="preserve">Web Page: The professional or business page of the AD user.</w:t>
      </w:r>
    </w:p>
    <w:p w:rsidR="00000000" w:rsidDel="00000000" w:rsidP="00000000" w:rsidRDefault="00000000" w:rsidRPr="00000000" w14:paraId="00000023">
      <w:pPr>
        <w:rPr/>
      </w:pPr>
      <w:r w:rsidDel="00000000" w:rsidR="00000000" w:rsidRPr="00000000">
        <w:rPr>
          <w:rtl w:val="0"/>
        </w:rPr>
        <w:t xml:space="preserve">To edit any of these attributes, the user will simply navigate to an input associated with one of the above labels and add their information there.</w:t>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ind w:left="0" w:firstLine="0"/>
        <w:rPr>
          <w:b w:val="1"/>
        </w:rPr>
      </w:pPr>
      <w:r w:rsidDel="00000000" w:rsidR="00000000" w:rsidRPr="00000000">
        <w:rPr>
          <w:b w:val="1"/>
          <w:rtl w:val="0"/>
        </w:rPr>
        <w:t xml:space="preserve">Previewing and Submitting Changes</w:t>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ind w:left="0" w:firstLine="0"/>
        <w:rPr/>
      </w:pPr>
      <w:r w:rsidDel="00000000" w:rsidR="00000000" w:rsidRPr="00000000">
        <w:rPr>
          <w:rtl w:val="0"/>
        </w:rPr>
        <w:t xml:space="preserve">The steps to preview and submit changes inside the NextAD app are fairly straightforward. Here is a general guide:</w:t>
      </w:r>
    </w:p>
    <w:p w:rsidR="00000000" w:rsidDel="00000000" w:rsidP="00000000" w:rsidRDefault="00000000" w:rsidRPr="00000000" w14:paraId="00000026">
      <w:pPr>
        <w:numPr>
          <w:ilvl w:val="0"/>
          <w:numId w:val="1"/>
        </w:numPr>
        <w:ind w:left="720" w:hanging="360"/>
      </w:pPr>
      <w:r w:rsidDel="00000000" w:rsidR="00000000" w:rsidRPr="00000000">
        <w:rPr>
          <w:rtl w:val="0"/>
        </w:rPr>
        <w:t xml:space="preserve">Click the Preview button to see what attributes values are currently in Active Directory.</w:t>
      </w:r>
    </w:p>
    <w:p w:rsidR="00000000" w:rsidDel="00000000" w:rsidP="00000000" w:rsidRDefault="00000000" w:rsidRPr="00000000" w14:paraId="00000027">
      <w:pPr>
        <w:pageBreakBefore w:val="0"/>
        <w:numPr>
          <w:ilvl w:val="0"/>
          <w:numId w:val="1"/>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Click the Edit Attributes button to select which attributes to change. If an attribute is not changed the default value from when it was previewed will be used in AD.</w:t>
      </w:r>
    </w:p>
    <w:p w:rsidR="00000000" w:rsidDel="00000000" w:rsidP="00000000" w:rsidRDefault="00000000" w:rsidRPr="00000000" w14:paraId="00000028">
      <w:pPr>
        <w:pageBreakBefore w:val="0"/>
        <w:numPr>
          <w:ilvl w:val="0"/>
          <w:numId w:val="1"/>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Optionally, the user can select Wipe Entries to edit all the attributes using a clean slate of inputs after they have previewed them.</w:t>
      </w:r>
    </w:p>
    <w:p w:rsidR="00000000" w:rsidDel="00000000" w:rsidP="00000000" w:rsidRDefault="00000000" w:rsidRPr="00000000" w14:paraId="00000029">
      <w:pPr>
        <w:pageBreakBefore w:val="0"/>
        <w:numPr>
          <w:ilvl w:val="0"/>
          <w:numId w:val="1"/>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Once satisfied with changed user attributes, click the Set As Default button to apply the changes to the AD user's profile. </w:t>
      </w:r>
    </w:p>
    <w:p w:rsidR="00000000" w:rsidDel="00000000" w:rsidP="00000000" w:rsidRDefault="00000000" w:rsidRPr="00000000" w14:paraId="0000002A">
      <w:pPr>
        <w:pageBreakBefore w:val="0"/>
        <w:numPr>
          <w:ilvl w:val="0"/>
          <w:numId w:val="1"/>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Wipe attributes and reselect Preview Attributes to test that the changes have taken effect and are in the user’s Active Directory profile. If the user is an administrator, logging into Active Directory  through a virtual machine and going to the user’s settings also works to verify the attributes have changed.</w:t>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ind w:left="720" w:firstLine="0"/>
        <w:rPr/>
      </w:pPr>
      <w:r w:rsidDel="00000000" w:rsidR="00000000" w:rsidRPr="00000000">
        <w:rPr>
          <w:rtl w:val="0"/>
        </w:rPr>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ind w:left="0" w:firstLine="0"/>
        <w:jc w:val="center"/>
        <w:rPr/>
      </w:pPr>
      <w:r w:rsidDel="00000000" w:rsidR="00000000" w:rsidRPr="00000000">
        <w:rPr>
          <w:b w:val="1"/>
          <w:rtl w:val="0"/>
        </w:rPr>
        <w:t xml:space="preserve">Troubleshooting and Support</w:t>
      </w:r>
      <w:r w:rsidDel="00000000" w:rsidR="00000000" w:rsidRPr="00000000">
        <w:rPr>
          <w:rtl w:val="0"/>
        </w:rPr>
        <w:t xml:space="preserve"> </w:t>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ind w:firstLine="720"/>
        <w:rPr/>
      </w:pPr>
      <w:r w:rsidDel="00000000" w:rsidR="00000000" w:rsidRPr="00000000">
        <w:rPr>
          <w:rtl w:val="0"/>
        </w:rPr>
        <w:t xml:space="preserve">If you encounter issues while using the NextAD app, consider the following: Ensure your Nextcloud server is running and accessible. Verify that the NextAD app is correctly installed in the apps directory. Confirm that you have enabled the app in the apps menu setting. Check the network connection between Nextcloud and your Active Directory server (through the LDAP administration settings). For additional assistance, please contact NextCloud’s support team.</w:t>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ind w:left="0" w:firstLine="0"/>
        <w:rPr/>
      </w:pPr>
      <w:r w:rsidDel="00000000" w:rsidR="00000000" w:rsidRPr="00000000">
        <w:rPr>
          <w:rtl w:val="0"/>
        </w:rPr>
      </w:r>
    </w:p>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ind w:left="0" w:firstLine="0"/>
        <w:rPr/>
      </w:pPr>
      <w:r w:rsidDel="00000000" w:rsidR="00000000" w:rsidRPr="00000000">
        <w:rPr>
          <w:rtl w:val="0"/>
        </w:rPr>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ind w:left="0" w:firstLine="720"/>
        <w:rPr/>
      </w:pPr>
      <w:r w:rsidDel="00000000" w:rsidR="00000000" w:rsidRPr="00000000">
        <w:rPr>
          <w:rtl w:val="0"/>
        </w:rPr>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ind w:left="0" w:firstLine="0"/>
        <w:rPr/>
      </w:pPr>
      <w:r w:rsidDel="00000000" w:rsidR="00000000" w:rsidRPr="00000000">
        <w:rPr>
          <w:rtl w:val="0"/>
        </w:rPr>
      </w:r>
    </w:p>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33">
      <w:pPr>
        <w:pStyle w:val="Heading1"/>
        <w:pageBreakBefore w:val="0"/>
        <w:pBdr>
          <w:top w:space="0" w:sz="0" w:val="nil"/>
          <w:left w:space="0" w:sz="0" w:val="nil"/>
          <w:bottom w:space="0" w:sz="0" w:val="nil"/>
          <w:right w:space="0" w:sz="0" w:val="nil"/>
          <w:between w:space="0" w:sz="0" w:val="nil"/>
        </w:pBdr>
        <w:shd w:fill="auto" w:val="clear"/>
        <w:jc w:val="center"/>
        <w:rPr>
          <w:b w:val="0"/>
        </w:rPr>
      </w:pPr>
      <w:bookmarkStart w:colFirst="0" w:colLast="0" w:name="_5rxarq1tyd22" w:id="9"/>
      <w:bookmarkEnd w:id="9"/>
      <w:r w:rsidDel="00000000" w:rsidR="00000000" w:rsidRPr="00000000">
        <w:rPr>
          <w:rtl w:val="0"/>
        </w:rPr>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ind w:left="0" w:firstLine="0"/>
        <w:rPr/>
      </w:pPr>
      <w:r w:rsidDel="00000000" w:rsidR="00000000" w:rsidRPr="00000000">
        <w:rPr>
          <w:rtl w:val="0"/>
        </w:rPr>
      </w:r>
    </w:p>
    <w:sectPr>
      <w:headerReference r:id="rId7" w:type="default"/>
      <w:headerReference r:id="rId8" w:type="first"/>
      <w:pgSz w:h="15840" w:w="12240" w:orient="portrait"/>
      <w:pgMar w:bottom="1440" w:top="1440" w:left="1440" w:right="1440"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rebuchet M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spacing w:before="960" w:lineRule="auto"/>
      <w:rPr/>
    </w:pPr>
    <w:r w:rsidDel="00000000" w:rsidR="00000000" w:rsidRPr="00000000">
      <w:rPr>
        <w:rtl w:val="0"/>
      </w:rPr>
      <w:t xml:space="preserve">NextAD User Manual    </w:t>
      <w:tab/>
      <w:tab/>
      <w:tab/>
      <w:tab/>
      <w:tab/>
      <w:tab/>
      <w:tab/>
      <w:tab/>
      <w:tab/>
      <w:t xml:space="preserve">          </w:t>
    </w:r>
    <w:r w:rsidDel="00000000" w:rsidR="00000000" w:rsidRPr="00000000">
      <w:rPr/>
      <w:fldChar w:fldCharType="begin"/>
      <w:instrText xml:space="preserve">PAGE</w:instrText>
      <w:fldChar w:fldCharType="separate"/>
      <w:fldChar w:fldCharType="end"/>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spacing w:before="960" w:lineRule="auto"/>
      <w:rPr/>
    </w:pPr>
    <w:r w:rsidDel="00000000" w:rsidR="00000000" w:rsidRPr="00000000">
      <w:rPr>
        <w:rtl w:val="0"/>
      </w:rPr>
      <w:t xml:space="preserve">Running head: NextAD User Manual            </w:t>
      <w:tab/>
      <w:tab/>
      <w:tab/>
      <w:tab/>
      <w:tab/>
      <w:tab/>
      <w:tab/>
    </w:r>
    <w:r w:rsidDel="00000000" w:rsidR="00000000" w:rsidRPr="00000000">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
      </w:rPr>
    </w:rPrDefault>
    <w:pPrDefault>
      <w:pPr>
        <w:spacing w:line="48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jc w:val="center"/>
    </w:pPr>
    <w:rPr>
      <w:b w:val="1"/>
    </w:rPr>
  </w:style>
  <w:style w:type="paragraph" w:styleId="Heading2">
    <w:name w:val="heading 2"/>
    <w:basedOn w:val="Normal"/>
    <w:next w:val="Normal"/>
    <w:pPr>
      <w:keepNext w:val="1"/>
      <w:keepLines w:val="1"/>
      <w:pageBreakBefore w:val="0"/>
    </w:pPr>
    <w:rPr>
      <w:b w:val="1"/>
    </w:rPr>
  </w:style>
  <w:style w:type="paragraph" w:styleId="Heading3">
    <w:name w:val="heading 3"/>
    <w:basedOn w:val="Normal"/>
    <w:next w:val="Normal"/>
    <w:pPr>
      <w:keepNext w:val="1"/>
      <w:keepLines w:val="1"/>
      <w:pageBreakBefore w:val="0"/>
      <w:ind w:firstLine="720"/>
    </w:pPr>
    <w:rPr>
      <w:b w:val="1"/>
    </w:rPr>
  </w:style>
  <w:style w:type="paragraph" w:styleId="Heading4">
    <w:name w:val="heading 4"/>
    <w:basedOn w:val="Normal"/>
    <w:next w:val="Normal"/>
    <w:pPr>
      <w:keepNext w:val="1"/>
      <w:keepLines w:val="1"/>
      <w:pageBreakBefore w:val="0"/>
      <w:ind w:firstLine="720"/>
    </w:pPr>
    <w:rPr>
      <w:b w:val="1"/>
      <w:i w:val="1"/>
    </w:rPr>
  </w:style>
  <w:style w:type="paragraph" w:styleId="Heading5">
    <w:name w:val="heading 5"/>
    <w:basedOn w:val="Normal"/>
    <w:next w:val="Normal"/>
    <w:pPr>
      <w:keepNext w:val="1"/>
      <w:keepLines w:val="1"/>
      <w:pageBreakBefore w:val="0"/>
    </w:pPr>
    <w:rPr>
      <w:i w:val="1"/>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before="2160" w:lineRule="auto"/>
      <w:jc w:val="center"/>
    </w:pPr>
    <w:rPr/>
  </w:style>
  <w:style w:type="paragraph" w:styleId="Subtitle">
    <w:name w:val="Subtitle"/>
    <w:basedOn w:val="Normal"/>
    <w:next w:val="Normal"/>
    <w:pPr>
      <w:keepNext w:val="1"/>
      <w:keepLines w:val="1"/>
      <w:pageBreakBefore w:val="0"/>
      <w:jc w:val="center"/>
    </w:pPr>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